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DE" w:rsidRDefault="00E01BCF" w:rsidP="006820DE">
      <w:pPr>
        <w:rPr>
          <w:sz w:val="20"/>
          <w:szCs w:val="22"/>
          <w:lang w:eastAsia="en-US"/>
        </w:rPr>
      </w:pPr>
      <w:bookmarkStart w:id="0" w:name="_GoBack"/>
      <w:bookmarkEnd w:id="0"/>
      <w:r>
        <w:rPr>
          <w:rFonts w:asciiTheme="majorHAnsi" w:hAnsiTheme="majorHAnsi"/>
        </w:rPr>
        <w:tab/>
      </w:r>
      <w:r w:rsidRPr="00E01BCF"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    </w:t>
      </w:r>
      <w:r>
        <w:rPr>
          <w:sz w:val="20"/>
          <w:szCs w:val="22"/>
          <w:lang w:eastAsia="en-US"/>
        </w:rPr>
        <w:t xml:space="preserve">        </w:t>
      </w:r>
    </w:p>
    <w:p w:rsidR="00E01BCF" w:rsidRPr="00E01BCF" w:rsidRDefault="00E01BCF" w:rsidP="00E01BCF">
      <w:pPr>
        <w:widowControl w:val="0"/>
        <w:tabs>
          <w:tab w:val="left" w:pos="6323"/>
        </w:tabs>
        <w:autoSpaceDE w:val="0"/>
        <w:autoSpaceDN w:val="0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>.</w:t>
      </w:r>
      <w:r w:rsidRPr="00E01BCF">
        <w:rPr>
          <w:sz w:val="20"/>
          <w:szCs w:val="22"/>
          <w:lang w:eastAsia="en-US"/>
        </w:rPr>
        <w:t xml:space="preserve">              </w:t>
      </w:r>
      <w:r>
        <w:rPr>
          <w:sz w:val="20"/>
          <w:szCs w:val="22"/>
          <w:lang w:eastAsia="en-US"/>
        </w:rPr>
        <w:t xml:space="preserve">                   </w:t>
      </w:r>
    </w:p>
    <w:p w:rsidR="00BC4251" w:rsidRPr="00BC4251" w:rsidRDefault="00BC4251" w:rsidP="00BC4251">
      <w:pPr>
        <w:ind w:left="5670"/>
        <w:jc w:val="both"/>
        <w:rPr>
          <w:bCs/>
          <w:lang w:bidi="ru-RU"/>
        </w:rPr>
      </w:pPr>
      <w:r>
        <w:rPr>
          <w:rFonts w:asciiTheme="majorHAnsi" w:hAnsiTheme="majorHAnsi"/>
        </w:rPr>
        <w:tab/>
        <w:t xml:space="preserve">         </w:t>
      </w:r>
      <w:r w:rsidRPr="00BC4251">
        <w:rPr>
          <w:bCs/>
          <w:lang w:bidi="ru-RU"/>
        </w:rPr>
        <w:t>УТВЕРЖДАЮ</w:t>
      </w:r>
    </w:p>
    <w:p w:rsidR="00BC4251" w:rsidRPr="00BC4251" w:rsidRDefault="00BC4251" w:rsidP="00BC4251">
      <w:pPr>
        <w:ind w:left="5670"/>
        <w:jc w:val="both"/>
        <w:rPr>
          <w:bCs/>
          <w:lang w:bidi="ru-RU"/>
        </w:rPr>
      </w:pPr>
      <w:r w:rsidRPr="00BC4251">
        <w:rPr>
          <w:bCs/>
          <w:lang w:bidi="ru-RU"/>
        </w:rPr>
        <w:t xml:space="preserve">            </w:t>
      </w:r>
      <w:r>
        <w:rPr>
          <w:bCs/>
          <w:lang w:bidi="ru-RU"/>
        </w:rPr>
        <w:t xml:space="preserve">     </w:t>
      </w:r>
      <w:r w:rsidRPr="00BC4251">
        <w:rPr>
          <w:bCs/>
          <w:lang w:bidi="ru-RU"/>
        </w:rPr>
        <w:t xml:space="preserve"> Генеральный директор </w:t>
      </w:r>
    </w:p>
    <w:p w:rsidR="00BC4251" w:rsidRPr="00BC4251" w:rsidRDefault="00BC4251" w:rsidP="00BC4251">
      <w:pPr>
        <w:ind w:left="5670"/>
        <w:jc w:val="both"/>
        <w:rPr>
          <w:bCs/>
          <w:lang w:bidi="ru-RU"/>
        </w:rPr>
      </w:pPr>
    </w:p>
    <w:p w:rsidR="00BC4251" w:rsidRPr="00BC4251" w:rsidRDefault="00BC4251" w:rsidP="00BC4251">
      <w:pPr>
        <w:ind w:left="5670"/>
        <w:jc w:val="both"/>
        <w:rPr>
          <w:bCs/>
          <w:lang w:bidi="ru-RU"/>
        </w:rPr>
      </w:pPr>
      <w:r w:rsidRPr="00BC4251">
        <w:rPr>
          <w:bCs/>
          <w:lang w:bidi="ru-RU"/>
        </w:rPr>
        <w:t xml:space="preserve">           </w:t>
      </w:r>
      <w:r>
        <w:rPr>
          <w:bCs/>
          <w:lang w:bidi="ru-RU"/>
        </w:rPr>
        <w:t xml:space="preserve">        </w:t>
      </w:r>
      <w:r w:rsidRPr="00BC4251">
        <w:rPr>
          <w:bCs/>
          <w:lang w:bidi="ru-RU"/>
        </w:rPr>
        <w:t xml:space="preserve"> ________ /Кудинова Н.П./</w:t>
      </w:r>
    </w:p>
    <w:p w:rsidR="00BC4251" w:rsidRPr="00BC4251" w:rsidRDefault="00BC4251" w:rsidP="00BC4251">
      <w:pPr>
        <w:widowControl w:val="0"/>
        <w:autoSpaceDE w:val="0"/>
        <w:autoSpaceDN w:val="0"/>
      </w:pPr>
      <w:r w:rsidRPr="00BC4251">
        <w:rPr>
          <w:bCs/>
          <w:lang w:bidi="ru-RU"/>
        </w:rPr>
        <w:t xml:space="preserve">                                                                                                         </w:t>
      </w:r>
      <w:r>
        <w:rPr>
          <w:bCs/>
          <w:lang w:bidi="ru-RU"/>
        </w:rPr>
        <w:t xml:space="preserve">         </w:t>
      </w:r>
      <w:r w:rsidR="007359CF">
        <w:rPr>
          <w:bCs/>
          <w:lang w:bidi="ru-RU"/>
        </w:rPr>
        <w:t>« 24 »   марта   2020</w:t>
      </w:r>
      <w:r w:rsidRPr="00BC4251">
        <w:rPr>
          <w:bCs/>
          <w:lang w:bidi="ru-RU"/>
        </w:rPr>
        <w:t xml:space="preserve"> г.</w:t>
      </w:r>
    </w:p>
    <w:p w:rsidR="00752333" w:rsidRPr="00AE5C66" w:rsidRDefault="00752333" w:rsidP="00BC4251">
      <w:pPr>
        <w:pStyle w:val="af"/>
        <w:tabs>
          <w:tab w:val="left" w:pos="6323"/>
        </w:tabs>
        <w:rPr>
          <w:rFonts w:asciiTheme="majorHAnsi" w:hAnsiTheme="majorHAnsi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52333" w:rsidRPr="00AE5C66" w:rsidTr="00752333">
        <w:tc>
          <w:tcPr>
            <w:tcW w:w="9889" w:type="dxa"/>
          </w:tcPr>
          <w:p w:rsidR="00752333" w:rsidRPr="00AE5C66" w:rsidRDefault="00752333" w:rsidP="00AE5C66">
            <w:pPr>
              <w:spacing w:before="100" w:beforeAutospacing="1" w:after="100" w:afterAutospacing="1" w:line="259" w:lineRule="auto"/>
              <w:jc w:val="right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</w:tr>
    </w:tbl>
    <w:p w:rsidR="002931F5" w:rsidRPr="00AE5C66" w:rsidRDefault="002931F5" w:rsidP="00AE5C6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Theme="majorHAnsi" w:hAnsiTheme="majorHAnsi"/>
          <w:b/>
          <w:sz w:val="34"/>
          <w:szCs w:val="34"/>
        </w:rPr>
      </w:pPr>
      <w:r w:rsidRPr="00AE5C66">
        <w:rPr>
          <w:rFonts w:asciiTheme="majorHAnsi" w:hAnsiTheme="majorHAnsi"/>
          <w:b/>
          <w:sz w:val="34"/>
          <w:szCs w:val="34"/>
        </w:rPr>
        <w:t>ПОЛОЖЕНИЕ</w:t>
      </w:r>
    </w:p>
    <w:p w:rsidR="002931F5" w:rsidRDefault="002931F5" w:rsidP="00AE5C6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Theme="majorHAnsi" w:hAnsiTheme="majorHAnsi"/>
          <w:b/>
          <w:sz w:val="26"/>
          <w:szCs w:val="26"/>
        </w:rPr>
      </w:pPr>
      <w:r w:rsidRPr="00AE5C66">
        <w:rPr>
          <w:rFonts w:asciiTheme="majorHAnsi" w:hAnsiTheme="majorHAnsi"/>
          <w:b/>
          <w:sz w:val="26"/>
          <w:szCs w:val="26"/>
        </w:rPr>
        <w:t>об оказании платных образовательных услуг</w:t>
      </w:r>
      <w:r w:rsidR="00AE5C66">
        <w:rPr>
          <w:rFonts w:asciiTheme="majorHAnsi" w:hAnsiTheme="majorHAnsi"/>
          <w:b/>
          <w:sz w:val="26"/>
          <w:szCs w:val="26"/>
        </w:rPr>
        <w:br/>
      </w:r>
      <w:r w:rsidR="00DE1658">
        <w:rPr>
          <w:rFonts w:asciiTheme="majorHAnsi" w:hAnsiTheme="majorHAnsi"/>
          <w:b/>
          <w:sz w:val="26"/>
          <w:szCs w:val="26"/>
        </w:rPr>
        <w:t>(третья редакция</w:t>
      </w:r>
      <w:r w:rsidRPr="00AE5C66">
        <w:rPr>
          <w:rFonts w:asciiTheme="majorHAnsi" w:hAnsiTheme="majorHAnsi"/>
          <w:b/>
          <w:sz w:val="26"/>
          <w:szCs w:val="26"/>
        </w:rPr>
        <w:t>)</w:t>
      </w:r>
    </w:p>
    <w:p w:rsidR="00AE5C66" w:rsidRDefault="00AE5C66" w:rsidP="00AE5C66">
      <w:pPr>
        <w:widowControl w:val="0"/>
        <w:tabs>
          <w:tab w:val="left" w:pos="3555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ajorHAnsi" w:hAnsiTheme="majorHAnsi"/>
          <w:b/>
          <w:sz w:val="26"/>
          <w:szCs w:val="26"/>
        </w:rPr>
      </w:pPr>
    </w:p>
    <w:p w:rsidR="00AE5C66" w:rsidRDefault="00AE5C66" w:rsidP="00AE5C66">
      <w:pPr>
        <w:widowControl w:val="0"/>
        <w:tabs>
          <w:tab w:val="left" w:pos="3555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ajorHAnsi" w:hAnsiTheme="majorHAnsi"/>
          <w:b/>
          <w:sz w:val="26"/>
          <w:szCs w:val="26"/>
        </w:rPr>
      </w:pPr>
    </w:p>
    <w:p w:rsidR="00AE5C66" w:rsidRDefault="00AE5C66" w:rsidP="00AE5C66">
      <w:pPr>
        <w:widowControl w:val="0"/>
        <w:tabs>
          <w:tab w:val="left" w:pos="3555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ajorHAnsi" w:hAnsiTheme="majorHAnsi"/>
          <w:b/>
          <w:sz w:val="26"/>
          <w:szCs w:val="26"/>
        </w:rPr>
      </w:pPr>
    </w:p>
    <w:p w:rsidR="00AE5C66" w:rsidRDefault="00AE5C66" w:rsidP="00AE5C66">
      <w:pPr>
        <w:spacing w:before="100" w:beforeAutospacing="1" w:after="100" w:afterAutospacing="1" w:line="276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br w:type="page"/>
      </w:r>
    </w:p>
    <w:p w:rsidR="002931F5" w:rsidRPr="00AE5C66" w:rsidRDefault="002931F5" w:rsidP="00AE5C66">
      <w:pPr>
        <w:pStyle w:val="aa"/>
        <w:pageBreakBefore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b/>
          <w:sz w:val="18"/>
          <w:szCs w:val="18"/>
        </w:rPr>
      </w:pPr>
      <w:r w:rsidRPr="00AE5C66">
        <w:rPr>
          <w:rFonts w:asciiTheme="majorHAnsi" w:hAnsiTheme="majorHAnsi"/>
          <w:b/>
          <w:sz w:val="28"/>
          <w:szCs w:val="28"/>
        </w:rPr>
        <w:lastRenderedPageBreak/>
        <w:t>Общие положения</w:t>
      </w:r>
      <w:r w:rsidRPr="00AE5C66">
        <w:rPr>
          <w:rFonts w:asciiTheme="majorHAnsi" w:hAnsiTheme="majorHAnsi"/>
          <w:b/>
          <w:sz w:val="18"/>
          <w:szCs w:val="18"/>
        </w:rPr>
        <w:t>.</w:t>
      </w:r>
    </w:p>
    <w:p w:rsidR="002931F5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Настоящее Положение разработано в соответствии с Законом РФ от 29.12.2012 № 273ФЗ</w:t>
      </w:r>
      <w:r w:rsidR="00AE5C66" w:rsidRPr="00AE5C66">
        <w:rPr>
          <w:rFonts w:asciiTheme="majorHAnsi" w:hAnsiTheme="majorHAnsi"/>
        </w:rPr>
        <w:t xml:space="preserve"> </w:t>
      </w:r>
      <w:r w:rsidRPr="00AE5C66">
        <w:rPr>
          <w:rFonts w:asciiTheme="majorHAnsi" w:hAnsiTheme="majorHAnsi"/>
        </w:rPr>
        <w:t xml:space="preserve">«Об образовании в Российской Федерации», Уставом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«АВТОПРОФИЛЬ», Постановлением Правительства РФ от 15.08.2013 №706 «Об утверждении правил оказания платных образовательных услуг»; Законом РФ от 07.02.1992 № 2300-1 "О защите прав потребителей» и иными законодательными актами РФ.</w:t>
      </w:r>
    </w:p>
    <w:p w:rsidR="00AE5C66" w:rsidRPr="00AE5C66" w:rsidRDefault="00AE5C66" w:rsidP="00AE5C66">
      <w:pPr>
        <w:pStyle w:val="aa"/>
        <w:spacing w:before="100" w:beforeAutospacing="1" w:after="100" w:afterAutospacing="1"/>
        <w:ind w:left="792"/>
        <w:jc w:val="both"/>
        <w:rPr>
          <w:rFonts w:asciiTheme="majorHAnsi" w:hAnsiTheme="majorHAnsi"/>
        </w:rPr>
      </w:pPr>
    </w:p>
    <w:p w:rsidR="002931F5" w:rsidRPr="00AE5C66" w:rsidRDefault="002931F5" w:rsidP="00AE5C66">
      <w:pPr>
        <w:pStyle w:val="a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b/>
          <w:sz w:val="28"/>
          <w:szCs w:val="28"/>
        </w:rPr>
      </w:pPr>
      <w:r w:rsidRPr="00AE5C66">
        <w:rPr>
          <w:rFonts w:asciiTheme="majorHAnsi" w:hAnsiTheme="majorHAnsi"/>
          <w:b/>
          <w:sz w:val="28"/>
          <w:szCs w:val="28"/>
        </w:rPr>
        <w:t xml:space="preserve">Организация платных образовательных услуг в ООО </w:t>
      </w:r>
      <w:r w:rsidR="00AE5C66">
        <w:rPr>
          <w:rFonts w:asciiTheme="majorHAnsi" w:hAnsiTheme="majorHAnsi"/>
          <w:b/>
          <w:sz w:val="28"/>
          <w:szCs w:val="28"/>
        </w:rPr>
        <w:t>«Автошкола</w:t>
      </w:r>
      <w:r w:rsidRPr="00AE5C66">
        <w:rPr>
          <w:rFonts w:asciiTheme="majorHAnsi" w:hAnsiTheme="majorHAnsi"/>
          <w:b/>
          <w:sz w:val="28"/>
          <w:szCs w:val="28"/>
        </w:rPr>
        <w:t xml:space="preserve"> «АВТОПРОФИЛЬ»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Основным видом деятельности 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«АВТОПРОФИЛЬ».</w:t>
      </w:r>
      <w:r w:rsidR="00AE5C66" w:rsidRPr="00AE5C66">
        <w:rPr>
          <w:rFonts w:asciiTheme="majorHAnsi" w:hAnsiTheme="majorHAnsi"/>
        </w:rPr>
        <w:t xml:space="preserve"> </w:t>
      </w:r>
      <w:r w:rsidRPr="00AE5C66">
        <w:rPr>
          <w:rFonts w:asciiTheme="majorHAnsi" w:hAnsiTheme="majorHAnsi"/>
        </w:rPr>
        <w:t>является реализация образовательных программ профессиональной подготовки водителей автомобиля и переподготовки водителей транспортных средств категорий «В».</w:t>
      </w:r>
    </w:p>
    <w:p w:rsidR="002931F5" w:rsidRPr="00AE5C66" w:rsidRDefault="002931F5" w:rsidP="00AE5C66">
      <w:pPr>
        <w:pStyle w:val="a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b/>
        </w:rPr>
      </w:pPr>
      <w:r w:rsidRPr="00AE5C66">
        <w:rPr>
          <w:rFonts w:asciiTheme="majorHAnsi" w:hAnsiTheme="majorHAnsi"/>
          <w:b/>
          <w:sz w:val="28"/>
          <w:szCs w:val="28"/>
        </w:rPr>
        <w:t>Порядок заключения договоров</w:t>
      </w:r>
      <w:r w:rsidRPr="00AE5C66">
        <w:rPr>
          <w:rFonts w:asciiTheme="majorHAnsi" w:hAnsiTheme="majorHAnsi"/>
          <w:b/>
        </w:rPr>
        <w:t>.</w:t>
      </w:r>
    </w:p>
    <w:p w:rsid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Основанием для оказания платных образовательных услуг является договор. Договор заключается до начала оказания платных образовательных услуг. Договор от имени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 подписывается директором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Объем оказываемых платных образовательных услуг и их стоимость в договоре определяются по соглашению сторон договора сторон, в соответствии с учебным планом и калькуляцией.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Договор с заказчиком на оказание платных образовательных услуг заключается в каждом конкретном случае персонально, на определенный срок и должен предусматривать: предмет договора, размер и условия оплаты услуги, права и обязанности сторон, порядок изменения и расторжения договора, порядок разрешения споров, особые условия. Договор об оказании платных дополнительных образовательных услуг заключается в письменной форме в двух экземплярах. Один экземпляр хранится в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«АВТОПРОФИЛЬ», второй- у Заказчика. 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Заказчик оплачивает оказываемые образовательные услуги в порядке и в сроки, указанные в договоре. Моментом оплаты платных образовательных услуг считается дата поступления средств в кассу или на расчетный счет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«АВТОПРОФИЛЬ».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При длительных задержках оплаты стоимости услуг (более 1 мес.) «Заказчиком» - родителями (законными представителями) обучающихся, либо самими обучаемыми или организациями, индивидуальный договор на оказание платных образовательных услуг расторгается и они исключаются из числа обучаемых, пользующихся платными образовательными услугами, и к занятиям не допускаются. При этом «Заказчиком» возмещаются «Исполнителю» все расходы, понесенные им в связи с исполнением договора. При досрочном расторжении договора по инициативе «Исполнителя», «Заказчику» возмещаются убытки, понесенные им в результате расторжения договора.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При заключении договоров на оказание дополнительных платных образовательных услуг, стороны должны ознакомиться с настоящим Положением и руководствоваться им.</w:t>
      </w:r>
    </w:p>
    <w:p w:rsidR="002931F5" w:rsidRPr="00AE5C66" w:rsidRDefault="002931F5" w:rsidP="00AE5C66">
      <w:pPr>
        <w:pStyle w:val="a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b/>
          <w:sz w:val="28"/>
          <w:szCs w:val="28"/>
        </w:rPr>
      </w:pPr>
      <w:r w:rsidRPr="00AE5C66">
        <w:rPr>
          <w:rFonts w:asciiTheme="majorHAnsi" w:hAnsiTheme="majorHAnsi"/>
          <w:b/>
          <w:sz w:val="28"/>
          <w:szCs w:val="28"/>
        </w:rPr>
        <w:t>Формирование фонда по оплате труда за оказание платных образовательных услуг и его расходование.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Должностные оклады, виды и размеры выплат компенсационного и стимулирующего характера, иные выплаты работникам  ООО </w:t>
      </w:r>
      <w:r w:rsidR="00AE5C66" w:rsidRPr="00AE5C66">
        <w:rPr>
          <w:rFonts w:asciiTheme="majorHAnsi" w:hAnsiTheme="majorHAnsi"/>
        </w:rPr>
        <w:t>«Автошкола «АВТОПРОФИЛЬ»</w:t>
      </w:r>
      <w:r w:rsidR="00AE5C66">
        <w:rPr>
          <w:rFonts w:asciiTheme="majorHAnsi" w:hAnsiTheme="majorHAnsi"/>
        </w:rPr>
        <w:t xml:space="preserve"> </w:t>
      </w:r>
      <w:r w:rsidRPr="00AE5C66">
        <w:rPr>
          <w:rFonts w:asciiTheme="majorHAnsi" w:hAnsiTheme="majorHAnsi"/>
        </w:rPr>
        <w:t xml:space="preserve">устанавливаются на основании штатного расписания, в соответствии с Положением по оплате труда работников ООО </w:t>
      </w:r>
      <w:r w:rsidR="00AE5C66" w:rsidRP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«АВТОПРОФИЛЬ».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С лицами, осуществляющими платные образовательные услуги: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обучение Основам Законодательства в сфере дорожного движения;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обучение Основам безопасного управления транспортным средством;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обучение Устройству и техническому обслуживанию транспортных средств;</w:t>
      </w:r>
    </w:p>
    <w:p w:rsidR="002931F5" w:rsidRPr="00AE5C66" w:rsidRDefault="00AE5C66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</w:t>
      </w:r>
      <w:r w:rsidR="002931F5" w:rsidRPr="00AE5C66">
        <w:rPr>
          <w:rFonts w:asciiTheme="majorHAnsi" w:hAnsiTheme="majorHAnsi"/>
        </w:rPr>
        <w:t>бучение Оказанию первой помощи;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обучение вождению легковых автомобилей;</w:t>
      </w:r>
    </w:p>
    <w:p w:rsidR="002931F5" w:rsidRPr="00AE5C66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С лицами, выполняющими организационно-методические и обслуживающие функции: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ведение делопроизводства;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ведение бухгалтерского учета, проведение экономического анализа хозяйственной деятельности по данным бухучета и отчетности по платным образовательным услугам;</w:t>
      </w:r>
    </w:p>
    <w:p w:rsidR="002931F5" w:rsidRPr="00AE5C66" w:rsidRDefault="002931F5" w:rsidP="00AE5C66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осуществление материально-технического обеспечения</w:t>
      </w:r>
    </w:p>
    <w:p w:rsidR="002931F5" w:rsidRPr="00EB2629" w:rsidRDefault="002931F5" w:rsidP="00AE5C66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EB2629">
        <w:rPr>
          <w:rFonts w:asciiTheme="majorHAnsi" w:hAnsiTheme="majorHAnsi"/>
        </w:rPr>
        <w:t>заключаются договоры гражданско-правового характера на возмездное оказание услуг.</w:t>
      </w:r>
    </w:p>
    <w:p w:rsidR="002931F5" w:rsidRPr="00EB2629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EB2629">
        <w:rPr>
          <w:rFonts w:asciiTheme="majorHAnsi" w:hAnsiTheme="majorHAnsi"/>
        </w:rPr>
        <w:t xml:space="preserve">При заключении гражданско-правового договора (договор на оказание услуг) заказчиком услуг выступает ООО </w:t>
      </w:r>
      <w:r w:rsidR="00AE5C66" w:rsidRPr="00EB2629">
        <w:rPr>
          <w:rFonts w:asciiTheme="majorHAnsi" w:hAnsiTheme="majorHAnsi"/>
        </w:rPr>
        <w:t>«Автошкола</w:t>
      </w:r>
      <w:r w:rsidR="00EB2629">
        <w:rPr>
          <w:rFonts w:asciiTheme="majorHAnsi" w:hAnsiTheme="majorHAnsi"/>
        </w:rPr>
        <w:t xml:space="preserve"> «АВТОПРОФИЛЬ»</w:t>
      </w:r>
      <w:r w:rsidRPr="00EB2629">
        <w:rPr>
          <w:rFonts w:asciiTheme="majorHAnsi" w:hAnsiTheme="majorHAnsi"/>
        </w:rPr>
        <w:t>, а исполнителем – гражданин (физическое лицо), обладающий специальными знаниями и навыками, которые подтверждаются соответствующими документами и т. д.</w:t>
      </w:r>
    </w:p>
    <w:p w:rsidR="002931F5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Размер оплаты по договорам гражданско-правового характера устанавливается по соглашению сторон.</w:t>
      </w:r>
    </w:p>
    <w:p w:rsidR="00EB2629" w:rsidRPr="00AE5C66" w:rsidRDefault="00EB2629" w:rsidP="00EB2629">
      <w:pPr>
        <w:pStyle w:val="aa"/>
        <w:spacing w:before="100" w:beforeAutospacing="1" w:after="100" w:afterAutospacing="1"/>
        <w:ind w:left="792"/>
        <w:jc w:val="both"/>
        <w:rPr>
          <w:rFonts w:asciiTheme="majorHAnsi" w:hAnsiTheme="majorHAnsi"/>
        </w:rPr>
      </w:pPr>
    </w:p>
    <w:p w:rsidR="002931F5" w:rsidRPr="00AE5C66" w:rsidRDefault="002931F5" w:rsidP="00AE5C66">
      <w:pPr>
        <w:pStyle w:val="a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sz w:val="28"/>
          <w:szCs w:val="28"/>
        </w:rPr>
      </w:pPr>
      <w:r w:rsidRPr="00AE5C66">
        <w:rPr>
          <w:rFonts w:asciiTheme="majorHAnsi" w:hAnsiTheme="majorHAnsi"/>
          <w:b/>
          <w:bCs/>
          <w:sz w:val="28"/>
          <w:szCs w:val="28"/>
        </w:rPr>
        <w:t>Порядок получения и расходования средств</w:t>
      </w:r>
    </w:p>
    <w:p w:rsidR="002931F5" w:rsidRPr="00AE5C66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Стоимость образовательных услуг определяется на основе калькуляций на конкретный вид услуг, утвержденных директором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</w:t>
      </w:r>
    </w:p>
    <w:p w:rsidR="002931F5" w:rsidRPr="00AE5C66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Расходы на обеспечение и развитие образовательного процесса (включая оплату труда) производятся по следующим направлениям: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выплаты заработной платы, выплаты компенсационного и стимулирующего характера </w:t>
      </w:r>
    </w:p>
    <w:p w:rsidR="002931F5" w:rsidRPr="00AE5C66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Работникам 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«АВТОПРОФИЛЬ».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на основании штатного расписания, тарификации, в соответствии с Положением по оплате труда работников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выплаты по договорам гражданско-правового характера лицам, оказывающим услуги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по обучению, выполнению организационно-методических и обслуживающих функций;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перечисление в бюджет НДФЛ, страховых взносов в ФСС , ПФ РФ на страховую и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накопительную часть пенсии, удержанных из з/п и оплаты по договорам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гражданско-правового характера ;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оплату услуг связи в части оказания платных образовательных услуг;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оплату коммунальных услуг: теплоснабжение, электроснабжение, водоснабжение;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ремонт и техническое обслуживание транспортных средств (автомобилей), используемых при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оказании платных образовательных услуг; технического осмотра учебных автомобилей и т.п.;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приобретение строительных материалов и проведение ремонта учебных аудиторий и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прилегающих помещений, используемых при оказании платных образовательных услуг;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ремонт асфальтового покрытия территории учебной площадки;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оплату налогов и сборов 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приобретение запчастей и комплектующих к автомобилям, хозяйственных материалов,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канцелярских товаров, бланков свидетельств, книжной продукции и т.п.;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приобретение основных средств: машин и оборудования, учебных автомобилей, наглядных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пособий, компьютерной и оргтехники, мебели и т.п., для использования в процессе обучения;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оплату ОСАГО, сбора за загрязнение окружающей среды;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оплату подписки на периодические и методические издания, приобретение литературы по 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вопросам образования ; типографских расходов; расходы на рекламные услуги;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прочие расходы и услуги.</w:t>
      </w:r>
    </w:p>
    <w:p w:rsidR="002931F5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Оплата за образовательные услуги может производиться как наличными в кассу учреждения, так и в безналичном порядке. Безналичные расчеты производятся через банковские учреждения и зачисляются на расчетный счет учреждения. Запрещается оплата за оказание платных образовательных услуг наличными деньгами лицам, непосредственно оказывающим данные услуги.</w:t>
      </w:r>
    </w:p>
    <w:p w:rsidR="00EB2629" w:rsidRPr="00AE5C66" w:rsidRDefault="00EB2629" w:rsidP="00EB2629">
      <w:pPr>
        <w:pStyle w:val="aa"/>
        <w:spacing w:before="100" w:beforeAutospacing="1" w:after="100" w:afterAutospacing="1"/>
        <w:ind w:left="792"/>
        <w:jc w:val="both"/>
        <w:rPr>
          <w:rFonts w:asciiTheme="majorHAnsi" w:hAnsiTheme="majorHAnsi"/>
        </w:rPr>
      </w:pPr>
    </w:p>
    <w:p w:rsidR="002931F5" w:rsidRPr="00AE5C66" w:rsidRDefault="002931F5" w:rsidP="00AE5C66">
      <w:pPr>
        <w:pStyle w:val="a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sz w:val="28"/>
          <w:szCs w:val="28"/>
        </w:rPr>
      </w:pPr>
      <w:r w:rsidRPr="00AE5C66">
        <w:rPr>
          <w:rFonts w:asciiTheme="majorHAnsi" w:hAnsiTheme="majorHAnsi"/>
          <w:b/>
          <w:bCs/>
          <w:sz w:val="28"/>
          <w:szCs w:val="28"/>
        </w:rPr>
        <w:t>Информация о платных образовательных услугах</w:t>
      </w:r>
    </w:p>
    <w:p w:rsidR="002931F5" w:rsidRPr="00AE5C66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ООО </w:t>
      </w:r>
      <w:r w:rsidR="00AE5C66">
        <w:rPr>
          <w:rFonts w:asciiTheme="majorHAnsi" w:hAnsiTheme="majorHAnsi"/>
        </w:rPr>
        <w:t>«Автошкола</w:t>
      </w:r>
      <w:r w:rsidRPr="00AE5C66">
        <w:rPr>
          <w:rFonts w:asciiTheme="majorHAnsi" w:hAnsiTheme="majorHAnsi"/>
        </w:rPr>
        <w:t xml:space="preserve"> «АВТОПРОФИЛЬ», оказывающее платные образовательные услуги, до заключения договора предоставляет достоверную информацию о себе и оказываемых платных образовательных услугах, обеспечивающую заказчикам или потребителям возможность их правильного выбора.</w:t>
      </w:r>
    </w:p>
    <w:p w:rsidR="002931F5" w:rsidRPr="00AE5C66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Информация, доводимая до заказчика и потребителя (в т. ч. путем размещения в удобном для обозрения месте), должна содержать следующие сведения: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полное наименование и место нахождения учреждения;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сведения о наличии лицензии на право ведения образовательной деятельности с указанием регистрационного номера и срока действия, а также наименования, адреса и телефона органа, их выдавшего;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уровень и направленность реализуемых основных и дополнительных образовательных программ, формы и сроки их освоения;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перечень платных образовательных услуг и порядок их предоставления;</w:t>
      </w:r>
    </w:p>
    <w:p w:rsidR="002931F5" w:rsidRPr="00AE5C66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стоимость образовательных услуг;</w:t>
      </w:r>
    </w:p>
    <w:p w:rsidR="002931F5" w:rsidRPr="00EB2629" w:rsidRDefault="002931F5" w:rsidP="00EB2629">
      <w:pPr>
        <w:pStyle w:val="aa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порядок приема и требования к поступающим</w:t>
      </w:r>
      <w:r w:rsidRPr="00EB2629">
        <w:rPr>
          <w:rFonts w:asciiTheme="majorHAnsi" w:hAnsiTheme="majorHAnsi"/>
        </w:rPr>
        <w:t>.</w:t>
      </w:r>
    </w:p>
    <w:p w:rsidR="002931F5" w:rsidRPr="00AE5C66" w:rsidRDefault="002931F5" w:rsidP="00AE5C66">
      <w:pPr>
        <w:pStyle w:val="aa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HAnsi" w:hAnsiTheme="majorHAnsi"/>
          <w:sz w:val="28"/>
          <w:szCs w:val="28"/>
        </w:rPr>
      </w:pPr>
      <w:r w:rsidRPr="00AE5C66">
        <w:rPr>
          <w:rFonts w:asciiTheme="majorHAnsi" w:hAnsiTheme="majorHAnsi"/>
          <w:b/>
          <w:bCs/>
          <w:sz w:val="28"/>
          <w:szCs w:val="28"/>
        </w:rPr>
        <w:t xml:space="preserve"> Заключительные положения</w:t>
      </w:r>
    </w:p>
    <w:p w:rsidR="002931F5" w:rsidRPr="00EB2629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 xml:space="preserve">Настоящее Положение утверждается директором ООО </w:t>
      </w:r>
      <w:r w:rsidR="00AE5C66">
        <w:rPr>
          <w:rFonts w:asciiTheme="majorHAnsi" w:hAnsiTheme="majorHAnsi"/>
        </w:rPr>
        <w:t>«Автошкола</w:t>
      </w:r>
      <w:r w:rsidR="00EB2629">
        <w:rPr>
          <w:rFonts w:asciiTheme="majorHAnsi" w:hAnsiTheme="majorHAnsi"/>
        </w:rPr>
        <w:t xml:space="preserve"> «АВТОПРОФИЛЬ» </w:t>
      </w:r>
      <w:r w:rsidRPr="00EB2629">
        <w:rPr>
          <w:rFonts w:asciiTheme="majorHAnsi" w:hAnsiTheme="majorHAnsi"/>
        </w:rPr>
        <w:t>по согласованию с Педагогическим советом.</w:t>
      </w:r>
    </w:p>
    <w:p w:rsidR="002931F5" w:rsidRPr="00AE5C66" w:rsidRDefault="002931F5" w:rsidP="00EB2629">
      <w:pPr>
        <w:pStyle w:val="aa"/>
        <w:numPr>
          <w:ilvl w:val="1"/>
          <w:numId w:val="21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AE5C66">
        <w:rPr>
          <w:rFonts w:asciiTheme="majorHAnsi" w:hAnsiTheme="majorHAnsi"/>
        </w:rPr>
        <w:t>В данное Положение могут вноситься изменения и дополнения.</w:t>
      </w:r>
    </w:p>
    <w:sectPr w:rsidR="002931F5" w:rsidRPr="00AE5C66" w:rsidSect="00F42891">
      <w:headerReference w:type="default" r:id="rId8"/>
      <w:footerReference w:type="default" r:id="rId9"/>
      <w:pgSz w:w="11906" w:h="16838"/>
      <w:pgMar w:top="991" w:right="1133" w:bottom="1134" w:left="1134" w:header="142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84" w:rsidRDefault="009F6A84" w:rsidP="00FA1F8A">
      <w:r>
        <w:separator/>
      </w:r>
    </w:p>
  </w:endnote>
  <w:endnote w:type="continuationSeparator" w:id="0">
    <w:p w:rsidR="009F6A84" w:rsidRDefault="009F6A84" w:rsidP="00FA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D0" w:rsidRDefault="002245D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21C98F" wp14:editId="5B3E71CD">
              <wp:simplePos x="0" y="0"/>
              <wp:positionH relativeFrom="column">
                <wp:posOffset>-927735</wp:posOffset>
              </wp:positionH>
              <wp:positionV relativeFrom="paragraph">
                <wp:posOffset>207010</wp:posOffset>
              </wp:positionV>
              <wp:extent cx="7286625" cy="0"/>
              <wp:effectExtent l="0" t="0" r="952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66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3362414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05pt,16.3pt" to="500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" strokecolor="#be4b48"/>
          </w:pict>
        </mc:Fallback>
      </mc:AlternateContent>
    </w:r>
  </w:p>
  <w:tbl>
    <w:tblPr>
      <w:tblStyle w:val="a5"/>
      <w:tblW w:w="1049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395"/>
      <w:gridCol w:w="3543"/>
    </w:tblGrid>
    <w:tr w:rsidR="002245D0" w:rsidRPr="006601F6" w:rsidTr="008312F1">
      <w:tc>
        <w:tcPr>
          <w:tcW w:w="2552" w:type="dxa"/>
        </w:tcPr>
        <w:p w:rsidR="002245D0" w:rsidRPr="006601F6" w:rsidRDefault="002245D0" w:rsidP="006601F6">
          <w:pPr>
            <w:ind w:left="-108"/>
            <w:jc w:val="center"/>
            <w:rPr>
              <w:b/>
              <w:noProof/>
              <w:sz w:val="20"/>
              <w:szCs w:val="20"/>
            </w:rPr>
          </w:pPr>
          <w:r w:rsidRPr="006601F6">
            <w:rPr>
              <w:b/>
              <w:noProof/>
              <w:sz w:val="20"/>
              <w:szCs w:val="20"/>
            </w:rPr>
            <w:t>ОГРН 5107746031212</w:t>
          </w:r>
        </w:p>
        <w:p w:rsidR="002245D0" w:rsidRPr="006601F6" w:rsidRDefault="002245D0" w:rsidP="006601F6">
          <w:pPr>
            <w:ind w:left="-108"/>
            <w:jc w:val="center"/>
            <w:rPr>
              <w:b/>
              <w:noProof/>
              <w:sz w:val="20"/>
              <w:szCs w:val="20"/>
            </w:rPr>
          </w:pPr>
          <w:r w:rsidRPr="006601F6">
            <w:rPr>
              <w:b/>
              <w:noProof/>
              <w:sz w:val="20"/>
              <w:szCs w:val="20"/>
            </w:rPr>
            <w:t>ИНН 7727736597</w:t>
          </w:r>
        </w:p>
        <w:p w:rsidR="002245D0" w:rsidRPr="006601F6" w:rsidRDefault="002245D0" w:rsidP="006601F6">
          <w:pPr>
            <w:ind w:left="-108"/>
            <w:jc w:val="center"/>
            <w:rPr>
              <w:b/>
              <w:sz w:val="20"/>
              <w:szCs w:val="20"/>
            </w:rPr>
          </w:pPr>
          <w:r w:rsidRPr="006601F6">
            <w:rPr>
              <w:b/>
              <w:noProof/>
              <w:sz w:val="20"/>
              <w:szCs w:val="20"/>
            </w:rPr>
            <w:t>КПП 772701001</w:t>
          </w:r>
        </w:p>
      </w:tc>
      <w:tc>
        <w:tcPr>
          <w:tcW w:w="4395" w:type="dxa"/>
        </w:tcPr>
        <w:p w:rsidR="002245D0" w:rsidRPr="006601F6" w:rsidRDefault="002245D0" w:rsidP="006601F6">
          <w:pPr>
            <w:ind w:left="-108"/>
            <w:jc w:val="center"/>
            <w:rPr>
              <w:b/>
              <w:noProof/>
              <w:sz w:val="20"/>
              <w:szCs w:val="20"/>
            </w:rPr>
          </w:pPr>
        </w:p>
        <w:p w:rsidR="002245D0" w:rsidRPr="006601F6" w:rsidRDefault="002245D0" w:rsidP="006601F6">
          <w:pPr>
            <w:ind w:left="-108"/>
            <w:jc w:val="center"/>
            <w:rPr>
              <w:b/>
              <w:noProof/>
              <w:sz w:val="20"/>
              <w:szCs w:val="20"/>
            </w:rPr>
          </w:pPr>
          <w:r w:rsidRPr="006601F6">
            <w:rPr>
              <w:b/>
              <w:noProof/>
              <w:sz w:val="20"/>
              <w:szCs w:val="20"/>
            </w:rPr>
            <w:t>Москва, ул. Малая Юшуньская, дом 1, корп. 1</w:t>
          </w:r>
        </w:p>
        <w:p w:rsidR="002245D0" w:rsidRPr="006601F6" w:rsidRDefault="002245D0" w:rsidP="006601F6">
          <w:pPr>
            <w:ind w:left="-108"/>
            <w:jc w:val="center"/>
            <w:rPr>
              <w:b/>
              <w:sz w:val="20"/>
              <w:szCs w:val="20"/>
            </w:rPr>
          </w:pPr>
          <w:r w:rsidRPr="006601F6">
            <w:rPr>
              <w:b/>
              <w:noProof/>
              <w:sz w:val="20"/>
              <w:szCs w:val="20"/>
            </w:rPr>
            <w:t>Москва, ул. Дмитриевского, дом 23, корп. 1</w:t>
          </w:r>
        </w:p>
      </w:tc>
      <w:tc>
        <w:tcPr>
          <w:tcW w:w="3543" w:type="dxa"/>
        </w:tcPr>
        <w:p w:rsidR="002245D0" w:rsidRDefault="009F6A84" w:rsidP="006601F6">
          <w:pPr>
            <w:ind w:left="-108"/>
            <w:jc w:val="center"/>
            <w:rPr>
              <w:b/>
              <w:noProof/>
              <w:sz w:val="20"/>
              <w:szCs w:val="20"/>
            </w:rPr>
          </w:pPr>
          <w:hyperlink r:id="rId1" w:history="1">
            <w:r w:rsidR="002245D0" w:rsidRPr="006601F6">
              <w:rPr>
                <w:rStyle w:val="a6"/>
                <w:b/>
                <w:noProof/>
                <w:sz w:val="20"/>
                <w:szCs w:val="20"/>
                <w:lang w:val="en-US"/>
              </w:rPr>
              <w:t>www</w:t>
            </w:r>
            <w:r w:rsidR="002245D0" w:rsidRPr="006601F6">
              <w:rPr>
                <w:rStyle w:val="a6"/>
                <w:b/>
                <w:noProof/>
                <w:sz w:val="20"/>
                <w:szCs w:val="20"/>
              </w:rPr>
              <w:t>.</w:t>
            </w:r>
            <w:r w:rsidR="002245D0" w:rsidRPr="006601F6">
              <w:rPr>
                <w:rStyle w:val="a6"/>
                <w:b/>
                <w:noProof/>
                <w:sz w:val="20"/>
                <w:szCs w:val="20"/>
                <w:lang w:val="en-US"/>
              </w:rPr>
              <w:t>zapad</w:t>
            </w:r>
            <w:r w:rsidR="002245D0" w:rsidRPr="006601F6">
              <w:rPr>
                <w:rStyle w:val="a6"/>
                <w:b/>
                <w:noProof/>
                <w:sz w:val="20"/>
                <w:szCs w:val="20"/>
              </w:rPr>
              <w:t>-</w:t>
            </w:r>
            <w:r w:rsidR="002245D0" w:rsidRPr="006601F6">
              <w:rPr>
                <w:rStyle w:val="a6"/>
                <w:b/>
                <w:noProof/>
                <w:sz w:val="20"/>
                <w:szCs w:val="20"/>
                <w:lang w:val="en-US"/>
              </w:rPr>
              <w:t>as</w:t>
            </w:r>
            <w:r w:rsidR="002245D0" w:rsidRPr="006601F6">
              <w:rPr>
                <w:rStyle w:val="a6"/>
                <w:b/>
                <w:noProof/>
                <w:sz w:val="20"/>
                <w:szCs w:val="20"/>
              </w:rPr>
              <w:t>.</w:t>
            </w:r>
            <w:r w:rsidR="002245D0" w:rsidRPr="006601F6">
              <w:rPr>
                <w:rStyle w:val="a6"/>
                <w:b/>
                <w:noProof/>
                <w:sz w:val="20"/>
                <w:szCs w:val="20"/>
                <w:lang w:val="en-US"/>
              </w:rPr>
              <w:t>ru</w:t>
            </w:r>
          </w:hyperlink>
        </w:p>
        <w:p w:rsidR="002245D0" w:rsidRDefault="002245D0" w:rsidP="003E6BEB">
          <w:pPr>
            <w:ind w:left="-108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 </w:t>
          </w:r>
          <w:r w:rsidRPr="006601F6">
            <w:rPr>
              <w:b/>
              <w:noProof/>
              <w:sz w:val="20"/>
              <w:szCs w:val="20"/>
            </w:rPr>
            <w:t>+ 7 (495) 978-32-20;</w:t>
          </w:r>
          <w:r>
            <w:rPr>
              <w:b/>
              <w:noProof/>
              <w:sz w:val="20"/>
              <w:szCs w:val="20"/>
            </w:rPr>
            <w:t xml:space="preserve"> </w:t>
          </w:r>
          <w:r w:rsidRPr="006601F6">
            <w:rPr>
              <w:b/>
              <w:noProof/>
              <w:sz w:val="20"/>
              <w:szCs w:val="20"/>
            </w:rPr>
            <w:t>+ 7 (</w:t>
          </w:r>
          <w:r>
            <w:rPr>
              <w:b/>
              <w:noProof/>
              <w:sz w:val="20"/>
              <w:szCs w:val="20"/>
            </w:rPr>
            <w:t>903)</w:t>
          </w:r>
          <w:r w:rsidRPr="006601F6">
            <w:rPr>
              <w:b/>
              <w:noProof/>
              <w:sz w:val="20"/>
              <w:szCs w:val="20"/>
            </w:rPr>
            <w:t xml:space="preserve"> </w:t>
          </w:r>
          <w:r>
            <w:rPr>
              <w:b/>
              <w:noProof/>
              <w:sz w:val="20"/>
              <w:szCs w:val="20"/>
            </w:rPr>
            <w:t>299</w:t>
          </w:r>
          <w:r w:rsidRPr="006601F6">
            <w:rPr>
              <w:b/>
              <w:noProof/>
              <w:sz w:val="20"/>
              <w:szCs w:val="20"/>
            </w:rPr>
            <w:t>-</w:t>
          </w:r>
          <w:r>
            <w:rPr>
              <w:b/>
              <w:noProof/>
              <w:sz w:val="20"/>
              <w:szCs w:val="20"/>
            </w:rPr>
            <w:t>00</w:t>
          </w:r>
          <w:r w:rsidRPr="006601F6">
            <w:rPr>
              <w:b/>
              <w:noProof/>
              <w:sz w:val="20"/>
              <w:szCs w:val="20"/>
            </w:rPr>
            <w:t>-</w:t>
          </w:r>
          <w:r>
            <w:rPr>
              <w:b/>
              <w:noProof/>
              <w:sz w:val="20"/>
              <w:szCs w:val="20"/>
            </w:rPr>
            <w:t>04</w:t>
          </w:r>
        </w:p>
        <w:p w:rsidR="002245D0" w:rsidRPr="006601F6" w:rsidRDefault="002245D0" w:rsidP="00F42891">
          <w:pPr>
            <w:ind w:left="-108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 </w:t>
          </w:r>
          <w:r w:rsidRPr="006601F6">
            <w:rPr>
              <w:b/>
              <w:noProof/>
              <w:sz w:val="20"/>
              <w:szCs w:val="20"/>
            </w:rPr>
            <w:t>+ 7 (</w:t>
          </w:r>
          <w:r>
            <w:rPr>
              <w:b/>
              <w:noProof/>
              <w:sz w:val="20"/>
              <w:szCs w:val="20"/>
            </w:rPr>
            <w:t>495)</w:t>
          </w:r>
          <w:r w:rsidRPr="006601F6">
            <w:rPr>
              <w:b/>
              <w:noProof/>
              <w:sz w:val="20"/>
              <w:szCs w:val="20"/>
            </w:rPr>
            <w:t xml:space="preserve"> </w:t>
          </w:r>
          <w:r>
            <w:rPr>
              <w:b/>
              <w:noProof/>
              <w:sz w:val="20"/>
              <w:szCs w:val="20"/>
            </w:rPr>
            <w:t>319</w:t>
          </w:r>
          <w:r w:rsidRPr="006601F6">
            <w:rPr>
              <w:b/>
              <w:noProof/>
              <w:sz w:val="20"/>
              <w:szCs w:val="20"/>
            </w:rPr>
            <w:t>-</w:t>
          </w:r>
          <w:r>
            <w:rPr>
              <w:b/>
              <w:noProof/>
              <w:sz w:val="20"/>
              <w:szCs w:val="20"/>
            </w:rPr>
            <w:t>84</w:t>
          </w:r>
          <w:r w:rsidRPr="006601F6">
            <w:rPr>
              <w:b/>
              <w:noProof/>
              <w:sz w:val="20"/>
              <w:szCs w:val="20"/>
            </w:rPr>
            <w:t>-</w:t>
          </w:r>
          <w:r>
            <w:rPr>
              <w:b/>
              <w:noProof/>
              <w:sz w:val="20"/>
              <w:szCs w:val="20"/>
            </w:rPr>
            <w:t>42; + 7 (985) 167-15-99</w:t>
          </w:r>
        </w:p>
      </w:tc>
    </w:tr>
  </w:tbl>
  <w:p w:rsidR="002245D0" w:rsidRPr="006601F6" w:rsidRDefault="002245D0" w:rsidP="00F42891">
    <w:pPr>
      <w:pStyle w:val="ad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84" w:rsidRDefault="009F6A84" w:rsidP="00FA1F8A">
      <w:r>
        <w:separator/>
      </w:r>
    </w:p>
  </w:footnote>
  <w:footnote w:type="continuationSeparator" w:id="0">
    <w:p w:rsidR="009F6A84" w:rsidRDefault="009F6A84" w:rsidP="00FA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D0" w:rsidRDefault="002245D0">
    <w:pPr>
      <w:pStyle w:val="ab"/>
    </w:pPr>
  </w:p>
  <w:p w:rsidR="002245D0" w:rsidRDefault="002245D0" w:rsidP="006601F6">
    <w:pPr>
      <w:pStyle w:val="ab"/>
      <w:jc w:val="center"/>
    </w:pPr>
    <w:r>
      <w:rPr>
        <w:noProof/>
        <w:lang w:eastAsia="ru-RU"/>
      </w:rPr>
      <w:drawing>
        <wp:inline distT="0" distB="0" distL="0" distR="0" wp14:anchorId="473C78D2" wp14:editId="75F3EB66">
          <wp:extent cx="3047687" cy="655607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UTOPROF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776" cy="65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45D0" w:rsidRPr="006601F6" w:rsidRDefault="002245D0" w:rsidP="006601F6">
    <w:pPr>
      <w:jc w:val="center"/>
      <w:rPr>
        <w:b/>
        <w:noProof/>
        <w:sz w:val="20"/>
        <w:szCs w:val="20"/>
      </w:rPr>
    </w:pPr>
    <w:r w:rsidRPr="006601F6">
      <w:rPr>
        <w:b/>
        <w:noProof/>
        <w:sz w:val="20"/>
        <w:szCs w:val="20"/>
      </w:rPr>
      <w:t>Общество с ограниченной ответственностью</w:t>
    </w:r>
  </w:p>
  <w:p w:rsidR="002245D0" w:rsidRDefault="002245D0" w:rsidP="008312F1">
    <w:pPr>
      <w:jc w:val="center"/>
      <w:rPr>
        <w:b/>
        <w:noProof/>
        <w:sz w:val="20"/>
        <w:szCs w:val="20"/>
      </w:rPr>
    </w:pPr>
    <w:r w:rsidRPr="006601F6">
      <w:rPr>
        <w:b/>
        <w:noProof/>
        <w:sz w:val="20"/>
        <w:szCs w:val="20"/>
      </w:rPr>
      <w:t>Автошкола «АВТОПРОФИЛЬ»</w:t>
    </w:r>
  </w:p>
  <w:p w:rsidR="002245D0" w:rsidRDefault="002245D0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AA377" wp14:editId="2C7DC600">
              <wp:simplePos x="0" y="0"/>
              <wp:positionH relativeFrom="column">
                <wp:posOffset>-927735</wp:posOffset>
              </wp:positionH>
              <wp:positionV relativeFrom="paragraph">
                <wp:posOffset>71755</wp:posOffset>
              </wp:positionV>
              <wp:extent cx="7286625" cy="0"/>
              <wp:effectExtent l="0" t="0" r="9525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6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CAF622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05pt,5.65pt" to="500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" strokecolor="#bc4542 [304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96C"/>
    <w:multiLevelType w:val="hybridMultilevel"/>
    <w:tmpl w:val="3152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7CD"/>
    <w:multiLevelType w:val="hybridMultilevel"/>
    <w:tmpl w:val="4BF8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48EA"/>
    <w:multiLevelType w:val="hybridMultilevel"/>
    <w:tmpl w:val="E188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792C"/>
    <w:multiLevelType w:val="multilevel"/>
    <w:tmpl w:val="8A821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0B4EE5"/>
    <w:multiLevelType w:val="multilevel"/>
    <w:tmpl w:val="C8F60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B5674E"/>
    <w:multiLevelType w:val="hybridMultilevel"/>
    <w:tmpl w:val="404E5F16"/>
    <w:lvl w:ilvl="0" w:tplc="E1587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2788"/>
    <w:multiLevelType w:val="multilevel"/>
    <w:tmpl w:val="7526B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E4F7FAC"/>
    <w:multiLevelType w:val="multilevel"/>
    <w:tmpl w:val="8A821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C35DA2"/>
    <w:multiLevelType w:val="multilevel"/>
    <w:tmpl w:val="C8F60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B64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354EE6"/>
    <w:multiLevelType w:val="multilevel"/>
    <w:tmpl w:val="FEAEFC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E24A0E"/>
    <w:multiLevelType w:val="hybridMultilevel"/>
    <w:tmpl w:val="B07A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67239"/>
    <w:multiLevelType w:val="multilevel"/>
    <w:tmpl w:val="C8F60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BC657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875164"/>
    <w:multiLevelType w:val="multilevel"/>
    <w:tmpl w:val="C8F60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9E60B6"/>
    <w:multiLevelType w:val="multilevel"/>
    <w:tmpl w:val="C8F60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89754C6"/>
    <w:multiLevelType w:val="multilevel"/>
    <w:tmpl w:val="0E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210B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853AD7"/>
    <w:multiLevelType w:val="hybridMultilevel"/>
    <w:tmpl w:val="2D04409C"/>
    <w:lvl w:ilvl="0" w:tplc="F132AD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5CA97ED7"/>
    <w:multiLevelType w:val="multilevel"/>
    <w:tmpl w:val="C8F60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E163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893931"/>
    <w:multiLevelType w:val="hybridMultilevel"/>
    <w:tmpl w:val="3CE8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41A36"/>
    <w:multiLevelType w:val="hybridMultilevel"/>
    <w:tmpl w:val="D744D778"/>
    <w:lvl w:ilvl="0" w:tplc="635079B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A494F"/>
    <w:multiLevelType w:val="multilevel"/>
    <w:tmpl w:val="5FD04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04972B6"/>
    <w:multiLevelType w:val="hybridMultilevel"/>
    <w:tmpl w:val="5F08159C"/>
    <w:lvl w:ilvl="0" w:tplc="394473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15091"/>
    <w:multiLevelType w:val="hybridMultilevel"/>
    <w:tmpl w:val="9C7A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F41A2"/>
    <w:multiLevelType w:val="hybridMultilevel"/>
    <w:tmpl w:val="1E18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23"/>
  </w:num>
  <w:num w:numId="5">
    <w:abstractNumId w:val="17"/>
  </w:num>
  <w:num w:numId="6">
    <w:abstractNumId w:val="19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15"/>
  </w:num>
  <w:num w:numId="12">
    <w:abstractNumId w:val="20"/>
  </w:num>
  <w:num w:numId="13">
    <w:abstractNumId w:val="14"/>
  </w:num>
  <w:num w:numId="14">
    <w:abstractNumId w:val="4"/>
  </w:num>
  <w:num w:numId="15">
    <w:abstractNumId w:val="12"/>
  </w:num>
  <w:num w:numId="16">
    <w:abstractNumId w:val="8"/>
  </w:num>
  <w:num w:numId="17">
    <w:abstractNumId w:val="16"/>
  </w:num>
  <w:num w:numId="18">
    <w:abstractNumId w:val="18"/>
  </w:num>
  <w:num w:numId="19">
    <w:abstractNumId w:val="2"/>
  </w:num>
  <w:num w:numId="20">
    <w:abstractNumId w:val="0"/>
  </w:num>
  <w:num w:numId="21">
    <w:abstractNumId w:val="10"/>
  </w:num>
  <w:num w:numId="22">
    <w:abstractNumId w:val="22"/>
  </w:num>
  <w:num w:numId="23">
    <w:abstractNumId w:val="13"/>
  </w:num>
  <w:num w:numId="24">
    <w:abstractNumId w:val="21"/>
  </w:num>
  <w:num w:numId="25">
    <w:abstractNumId w:val="5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14"/>
    <w:rsid w:val="0008463A"/>
    <w:rsid w:val="00085F70"/>
    <w:rsid w:val="000A3093"/>
    <w:rsid w:val="000A30E7"/>
    <w:rsid w:val="000E1DC2"/>
    <w:rsid w:val="000E4ABC"/>
    <w:rsid w:val="00161995"/>
    <w:rsid w:val="001702B4"/>
    <w:rsid w:val="001B1886"/>
    <w:rsid w:val="001F3F6F"/>
    <w:rsid w:val="002245D0"/>
    <w:rsid w:val="002931F5"/>
    <w:rsid w:val="002C7E88"/>
    <w:rsid w:val="003441B4"/>
    <w:rsid w:val="003B6282"/>
    <w:rsid w:val="003D73CC"/>
    <w:rsid w:val="003E27DC"/>
    <w:rsid w:val="003E3C8B"/>
    <w:rsid w:val="003E5344"/>
    <w:rsid w:val="003E6BEB"/>
    <w:rsid w:val="00461A90"/>
    <w:rsid w:val="0047469E"/>
    <w:rsid w:val="004747E2"/>
    <w:rsid w:val="004A231F"/>
    <w:rsid w:val="004F3D0F"/>
    <w:rsid w:val="00513C48"/>
    <w:rsid w:val="00517880"/>
    <w:rsid w:val="00521090"/>
    <w:rsid w:val="00522C49"/>
    <w:rsid w:val="00554914"/>
    <w:rsid w:val="005C0D4B"/>
    <w:rsid w:val="005E59C3"/>
    <w:rsid w:val="006251D8"/>
    <w:rsid w:val="006601F6"/>
    <w:rsid w:val="006820DE"/>
    <w:rsid w:val="006B7084"/>
    <w:rsid w:val="006D56A2"/>
    <w:rsid w:val="006E6C79"/>
    <w:rsid w:val="007359CF"/>
    <w:rsid w:val="00752333"/>
    <w:rsid w:val="00797D3A"/>
    <w:rsid w:val="007C351C"/>
    <w:rsid w:val="00827B60"/>
    <w:rsid w:val="008312F1"/>
    <w:rsid w:val="00890181"/>
    <w:rsid w:val="008B0417"/>
    <w:rsid w:val="008F2B40"/>
    <w:rsid w:val="00900650"/>
    <w:rsid w:val="00944B27"/>
    <w:rsid w:val="00953FA1"/>
    <w:rsid w:val="009F5850"/>
    <w:rsid w:val="009F6A84"/>
    <w:rsid w:val="00A23A71"/>
    <w:rsid w:val="00AA1EC8"/>
    <w:rsid w:val="00AE5C66"/>
    <w:rsid w:val="00AE7EEC"/>
    <w:rsid w:val="00B01D36"/>
    <w:rsid w:val="00B172EC"/>
    <w:rsid w:val="00B63BC8"/>
    <w:rsid w:val="00B93679"/>
    <w:rsid w:val="00BA0B75"/>
    <w:rsid w:val="00BC3DC6"/>
    <w:rsid w:val="00BC4251"/>
    <w:rsid w:val="00BC4895"/>
    <w:rsid w:val="00BD5698"/>
    <w:rsid w:val="00BF5A3D"/>
    <w:rsid w:val="00C36B6D"/>
    <w:rsid w:val="00DD7907"/>
    <w:rsid w:val="00DE1658"/>
    <w:rsid w:val="00E01BCF"/>
    <w:rsid w:val="00E05BB2"/>
    <w:rsid w:val="00E14C0B"/>
    <w:rsid w:val="00E349E2"/>
    <w:rsid w:val="00E43FC4"/>
    <w:rsid w:val="00EB2629"/>
    <w:rsid w:val="00EB3214"/>
    <w:rsid w:val="00EF5348"/>
    <w:rsid w:val="00F36A26"/>
    <w:rsid w:val="00F42891"/>
    <w:rsid w:val="00FA1F8A"/>
    <w:rsid w:val="00FB64C1"/>
    <w:rsid w:val="00FE1B81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B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14C0B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A1F8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A1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FA1F8A"/>
    <w:rPr>
      <w:vertAlign w:val="superscript"/>
    </w:rPr>
  </w:style>
  <w:style w:type="paragraph" w:styleId="aa">
    <w:name w:val="List Paragraph"/>
    <w:basedOn w:val="a"/>
    <w:uiPriority w:val="34"/>
    <w:qFormat/>
    <w:rsid w:val="00F36A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210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6601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601F6"/>
  </w:style>
  <w:style w:type="paragraph" w:styleId="ad">
    <w:name w:val="footer"/>
    <w:basedOn w:val="a"/>
    <w:link w:val="ae"/>
    <w:uiPriority w:val="99"/>
    <w:unhideWhenUsed/>
    <w:rsid w:val="006601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601F6"/>
  </w:style>
  <w:style w:type="table" w:customStyle="1" w:styleId="1">
    <w:name w:val="Сетка таблицы1"/>
    <w:basedOn w:val="a1"/>
    <w:next w:val="a5"/>
    <w:uiPriority w:val="39"/>
    <w:rsid w:val="002245D0"/>
    <w:pPr>
      <w:spacing w:after="0" w:line="240" w:lineRule="auto"/>
    </w:pPr>
    <w:rPr>
      <w:rFonts w:eastAsia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75233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523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B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14C0B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A1F8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A1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FA1F8A"/>
    <w:rPr>
      <w:vertAlign w:val="superscript"/>
    </w:rPr>
  </w:style>
  <w:style w:type="paragraph" w:styleId="aa">
    <w:name w:val="List Paragraph"/>
    <w:basedOn w:val="a"/>
    <w:uiPriority w:val="34"/>
    <w:qFormat/>
    <w:rsid w:val="00F36A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210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6601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601F6"/>
  </w:style>
  <w:style w:type="paragraph" w:styleId="ad">
    <w:name w:val="footer"/>
    <w:basedOn w:val="a"/>
    <w:link w:val="ae"/>
    <w:uiPriority w:val="99"/>
    <w:unhideWhenUsed/>
    <w:rsid w:val="006601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601F6"/>
  </w:style>
  <w:style w:type="table" w:customStyle="1" w:styleId="1">
    <w:name w:val="Сетка таблицы1"/>
    <w:basedOn w:val="a1"/>
    <w:next w:val="a5"/>
    <w:uiPriority w:val="39"/>
    <w:rsid w:val="002245D0"/>
    <w:pPr>
      <w:spacing w:after="0" w:line="240" w:lineRule="auto"/>
    </w:pPr>
    <w:rPr>
      <w:rFonts w:eastAsia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75233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523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pad-a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</dc:creator>
  <cp:lastModifiedBy>Мой</cp:lastModifiedBy>
  <cp:revision>2</cp:revision>
  <cp:lastPrinted>2020-08-11T16:46:00Z</cp:lastPrinted>
  <dcterms:created xsi:type="dcterms:W3CDTF">2021-06-20T17:16:00Z</dcterms:created>
  <dcterms:modified xsi:type="dcterms:W3CDTF">2021-06-20T17:16:00Z</dcterms:modified>
</cp:coreProperties>
</file>